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The Woodwork Privacy Policy - UK GDPR</w:t>
      </w:r>
    </w:p>
    <w:p w:rsidR="00000000" w:rsidDel="00000000" w:rsidP="00000000" w:rsidRDefault="00000000" w:rsidRPr="00000000" w14:paraId="00000002">
      <w:pPr>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br w:type="textWrapping"/>
        <w:t xml:space="preserve">Our contact details </w:t>
      </w:r>
    </w:p>
    <w:p w:rsidR="00000000" w:rsidDel="00000000" w:rsidP="00000000" w:rsidRDefault="00000000" w:rsidRPr="00000000" w14:paraId="00000003">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Name: Daniel Marshall </w:t>
      </w:r>
    </w:p>
    <w:p w:rsidR="00000000" w:rsidDel="00000000" w:rsidP="00000000" w:rsidRDefault="00000000" w:rsidRPr="00000000" w14:paraId="00000004">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Email Address:thewoodworkenquires@gmail.com</w:t>
      </w:r>
    </w:p>
    <w:p w:rsidR="00000000" w:rsidDel="00000000" w:rsidP="00000000" w:rsidRDefault="00000000" w:rsidRPr="00000000" w14:paraId="00000005">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Website Address: </w:t>
      </w:r>
      <w:hyperlink r:id="rId6">
        <w:r w:rsidDel="00000000" w:rsidR="00000000" w:rsidRPr="00000000">
          <w:rPr>
            <w:rFonts w:ascii="Verdana" w:cs="Verdana" w:eastAsia="Verdana" w:hAnsi="Verdana"/>
            <w:color w:val="1155cc"/>
            <w:sz w:val="18"/>
            <w:szCs w:val="18"/>
            <w:u w:val="single"/>
            <w:rtl w:val="0"/>
          </w:rPr>
          <w:t xml:space="preserve">https://www.thewoodworkuk.com</w:t>
        </w:r>
      </w:hyperlink>
      <w:r w:rsidDel="00000000" w:rsidR="00000000" w:rsidRPr="00000000">
        <w:rPr>
          <w:rtl w:val="0"/>
        </w:rPr>
      </w:r>
    </w:p>
    <w:p w:rsidR="00000000" w:rsidDel="00000000" w:rsidP="00000000" w:rsidRDefault="00000000" w:rsidRPr="00000000" w14:paraId="00000006">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Date of Privacy Policy: 28/12/2022</w:t>
      </w:r>
    </w:p>
    <w:p w:rsidR="00000000" w:rsidDel="00000000" w:rsidP="00000000" w:rsidRDefault="00000000" w:rsidRPr="00000000" w14:paraId="00000007">
      <w:pPr>
        <w:rPr>
          <w:rFonts w:ascii="Verdana" w:cs="Verdana" w:eastAsia="Verdana" w:hAnsi="Verdana"/>
          <w:sz w:val="15"/>
          <w:szCs w:val="15"/>
        </w:rPr>
      </w:pPr>
      <w:r w:rsidDel="00000000" w:rsidR="00000000" w:rsidRPr="00000000">
        <w:rPr>
          <w:rtl w:val="0"/>
        </w:rPr>
      </w:r>
    </w:p>
    <w:p w:rsidR="00000000" w:rsidDel="00000000" w:rsidP="00000000" w:rsidRDefault="00000000" w:rsidRPr="00000000" w14:paraId="00000008">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9">
      <w:pPr>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The type of personal information we collect </w:t>
      </w:r>
    </w:p>
    <w:p w:rsidR="00000000" w:rsidDel="00000000" w:rsidP="00000000" w:rsidRDefault="00000000" w:rsidRPr="00000000" w14:paraId="0000000A">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We currently collect and process the following information:</w:t>
      </w:r>
    </w:p>
    <w:p w:rsidR="00000000" w:rsidDel="00000000" w:rsidP="00000000" w:rsidRDefault="00000000" w:rsidRPr="00000000" w14:paraId="0000000B">
      <w:pPr>
        <w:numPr>
          <w:ilvl w:val="0"/>
          <w:numId w:val="1"/>
        </w:numPr>
        <w:spacing w:after="240" w:before="240" w:lineRule="auto"/>
        <w:ind w:left="720" w:hanging="360"/>
        <w:rPr>
          <w:rFonts w:ascii="Verdana" w:cs="Verdana" w:eastAsia="Verdana" w:hAnsi="Verdana"/>
          <w:sz w:val="12"/>
          <w:szCs w:val="12"/>
        </w:rPr>
      </w:pPr>
      <w:r w:rsidDel="00000000" w:rsidR="00000000" w:rsidRPr="00000000">
        <w:rPr>
          <w:sz w:val="21"/>
          <w:szCs w:val="21"/>
          <w:highlight w:val="white"/>
          <w:rtl w:val="0"/>
        </w:rPr>
        <w:t xml:space="preserve">User IP addresses, browsing histories, website preferences, device location and device preferences (Collected with Google Adsense and protected by Google)</w:t>
      </w:r>
      <w:r w:rsidDel="00000000" w:rsidR="00000000" w:rsidRPr="00000000">
        <w:rPr>
          <w:rtl w:val="0"/>
        </w:rPr>
      </w:r>
    </w:p>
    <w:p w:rsidR="00000000" w:rsidDel="00000000" w:rsidP="00000000" w:rsidRDefault="00000000" w:rsidRPr="00000000" w14:paraId="0000000C">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D">
      <w:pPr>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How we get the personal information and why we have it</w:t>
      </w:r>
    </w:p>
    <w:p w:rsidR="00000000" w:rsidDel="00000000" w:rsidP="00000000" w:rsidRDefault="00000000" w:rsidRPr="00000000" w14:paraId="0000000E">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Most of the personal information we process is provided to us directly by you for one of the following reasons:</w:t>
      </w:r>
    </w:p>
    <w:p w:rsidR="00000000" w:rsidDel="00000000" w:rsidP="00000000" w:rsidRDefault="00000000" w:rsidRPr="00000000" w14:paraId="0000000F">
      <w:pPr>
        <w:spacing w:after="240" w:before="240" w:lineRule="auto"/>
        <w:ind w:left="720" w:firstLine="0"/>
        <w:rPr>
          <w:rFonts w:ascii="Verdana" w:cs="Verdana" w:eastAsia="Verdana" w:hAnsi="Verdana"/>
          <w:color w:val="ff0000"/>
          <w:sz w:val="18"/>
          <w:szCs w:val="18"/>
        </w:rPr>
      </w:pPr>
      <w:r w:rsidDel="00000000" w:rsidR="00000000" w:rsidRPr="00000000">
        <w:rPr>
          <w:rFonts w:ascii="Verdana" w:cs="Verdana" w:eastAsia="Verdana" w:hAnsi="Verdana"/>
          <w:sz w:val="18"/>
          <w:szCs w:val="18"/>
          <w:rtl w:val="0"/>
        </w:rPr>
        <w:t xml:space="preserve">The advertisements we provide on our website are generated by Google Adsense. Google Adsense collects your personal information when providing adverts on our website if you have accepted our UK GDPR Consent message. The two main reasons we collect your information is due to it being UK Law to have GDPR included on our website but we also collect your information so we can use adverts that will become more personal and hopefully more appealing to you. </w:t>
      </w:r>
      <w:r w:rsidDel="00000000" w:rsidR="00000000" w:rsidRPr="00000000">
        <w:rPr>
          <w:rtl w:val="0"/>
        </w:rPr>
      </w:r>
    </w:p>
    <w:p w:rsidR="00000000" w:rsidDel="00000000" w:rsidP="00000000" w:rsidRDefault="00000000" w:rsidRPr="00000000" w14:paraId="00000010">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We use the information that you have given us in order to comply with UK law and to implement ads that are more personally appealing towards the viewers.. </w:t>
      </w:r>
    </w:p>
    <w:p w:rsidR="00000000" w:rsidDel="00000000" w:rsidP="00000000" w:rsidRDefault="00000000" w:rsidRPr="00000000" w14:paraId="00000011">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We may share this information with Google Adsense.</w:t>
      </w:r>
    </w:p>
    <w:p w:rsidR="00000000" w:rsidDel="00000000" w:rsidP="00000000" w:rsidRDefault="00000000" w:rsidRPr="00000000" w14:paraId="00000012">
      <w:pPr>
        <w:rPr>
          <w:rFonts w:ascii="Verdana" w:cs="Verdana" w:eastAsia="Verdana" w:hAnsi="Verdana"/>
          <w:b w:val="1"/>
          <w:sz w:val="18"/>
          <w:szCs w:val="18"/>
        </w:rPr>
      </w:pPr>
      <w:r w:rsidDel="00000000" w:rsidR="00000000" w:rsidRPr="00000000">
        <w:rPr>
          <w:rFonts w:ascii="Verdana" w:cs="Verdana" w:eastAsia="Verdana" w:hAnsi="Verdana"/>
          <w:sz w:val="18"/>
          <w:szCs w:val="18"/>
          <w:rtl w:val="0"/>
        </w:rPr>
        <w:t xml:space="preserve">Under the UK General Data Protection Regulation (UK GDPR), the lawful bases we rely on for processing this information are: </w:t>
      </w:r>
      <w:r w:rsidDel="00000000" w:rsidR="00000000" w:rsidRPr="00000000">
        <w:rPr>
          <w:rtl w:val="0"/>
        </w:rPr>
      </w:r>
    </w:p>
    <w:p w:rsidR="00000000" w:rsidDel="00000000" w:rsidP="00000000" w:rsidRDefault="00000000" w:rsidRPr="00000000" w14:paraId="00000013">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 Your consent. You are able to remove your consent at any time. You can do this by contacting thewoodworkenquires@gmail.com</w:t>
      </w:r>
    </w:p>
    <w:p w:rsidR="00000000" w:rsidDel="00000000" w:rsidP="00000000" w:rsidRDefault="00000000" w:rsidRPr="00000000" w14:paraId="00000014">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 We have a legal obligation.</w:t>
      </w:r>
    </w:p>
    <w:p w:rsidR="00000000" w:rsidDel="00000000" w:rsidP="00000000" w:rsidRDefault="00000000" w:rsidRPr="00000000" w14:paraId="00000015">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 We have a vital interest.</w:t>
      </w:r>
    </w:p>
    <w:p w:rsidR="00000000" w:rsidDel="00000000" w:rsidP="00000000" w:rsidRDefault="00000000" w:rsidRPr="00000000" w14:paraId="00000016">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 We need it to perform a public task.</w:t>
      </w:r>
    </w:p>
    <w:p w:rsidR="00000000" w:rsidDel="00000000" w:rsidP="00000000" w:rsidRDefault="00000000" w:rsidRPr="00000000" w14:paraId="00000017">
      <w:pPr>
        <w:rPr>
          <w:rFonts w:ascii="Verdana" w:cs="Verdana" w:eastAsia="Verdana" w:hAnsi="Verdana"/>
          <w:sz w:val="15"/>
          <w:szCs w:val="15"/>
        </w:rPr>
      </w:pPr>
      <w:r w:rsidDel="00000000" w:rsidR="00000000" w:rsidRPr="00000000">
        <w:rPr>
          <w:rtl w:val="0"/>
        </w:rPr>
      </w:r>
    </w:p>
    <w:p w:rsidR="00000000" w:rsidDel="00000000" w:rsidP="00000000" w:rsidRDefault="00000000" w:rsidRPr="00000000" w14:paraId="00000018">
      <w:pPr>
        <w:rPr>
          <w:rFonts w:ascii="Verdana" w:cs="Verdana" w:eastAsia="Verdana" w:hAnsi="Verdana"/>
          <w:sz w:val="15"/>
          <w:szCs w:val="15"/>
        </w:rPr>
      </w:pPr>
      <w:r w:rsidDel="00000000" w:rsidR="00000000" w:rsidRPr="00000000">
        <w:rPr>
          <w:rtl w:val="0"/>
        </w:rPr>
      </w:r>
    </w:p>
    <w:p w:rsidR="00000000" w:rsidDel="00000000" w:rsidP="00000000" w:rsidRDefault="00000000" w:rsidRPr="00000000" w14:paraId="00000019">
      <w:pPr>
        <w:spacing w:after="160" w:lineRule="auto"/>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How we store your personal information </w:t>
      </w:r>
    </w:p>
    <w:p w:rsidR="00000000" w:rsidDel="00000000" w:rsidP="00000000" w:rsidRDefault="00000000" w:rsidRPr="00000000" w14:paraId="0000001A">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Your information is securely stored by Google Ad</w:t>
      </w:r>
      <w:r w:rsidDel="00000000" w:rsidR="00000000" w:rsidRPr="00000000">
        <w:rPr>
          <w:rFonts w:ascii="Verdana" w:cs="Verdana" w:eastAsia="Verdana" w:hAnsi="Verdana"/>
          <w:sz w:val="18"/>
          <w:szCs w:val="18"/>
          <w:rtl w:val="0"/>
        </w:rPr>
        <w:t xml:space="preserve">sense. </w:t>
      </w:r>
      <w:r w:rsidDel="00000000" w:rsidR="00000000" w:rsidRPr="00000000">
        <w:rPr>
          <w:rFonts w:ascii="Verdana" w:cs="Verdana" w:eastAsia="Verdana" w:hAnsi="Verdana"/>
          <w:color w:val="202124"/>
          <w:sz w:val="18"/>
          <w:szCs w:val="18"/>
          <w:highlight w:val="white"/>
          <w:rtl w:val="0"/>
        </w:rPr>
        <w:t xml:space="preserve">Google deletes the unmatched transaction data uploaded by the advertiser after </w:t>
      </w:r>
      <w:r w:rsidDel="00000000" w:rsidR="00000000" w:rsidRPr="00000000">
        <w:rPr>
          <w:rFonts w:ascii="Verdana" w:cs="Verdana" w:eastAsia="Verdana" w:hAnsi="Verdana"/>
          <w:color w:val="202124"/>
          <w:sz w:val="18"/>
          <w:szCs w:val="18"/>
          <w:rtl w:val="0"/>
        </w:rPr>
        <w:t xml:space="preserve">30 days and</w:t>
      </w:r>
      <w:r w:rsidDel="00000000" w:rsidR="00000000" w:rsidRPr="00000000">
        <w:rPr>
          <w:rFonts w:ascii="Verdana" w:cs="Verdana" w:eastAsia="Verdana" w:hAnsi="Verdana"/>
          <w:color w:val="202124"/>
          <w:sz w:val="18"/>
          <w:szCs w:val="18"/>
          <w:highlight w:val="white"/>
          <w:rtl w:val="0"/>
        </w:rPr>
        <w:t xml:space="preserve"> deletes matched data after a 6 month period to allow for reporting and compliance checks.</w:t>
      </w:r>
      <w:r w:rsidDel="00000000" w:rsidR="00000000" w:rsidRPr="00000000">
        <w:rPr>
          <w:rtl w:val="0"/>
        </w:rPr>
      </w:r>
    </w:p>
    <w:p w:rsidR="00000000" w:rsidDel="00000000" w:rsidP="00000000" w:rsidRDefault="00000000" w:rsidRPr="00000000" w14:paraId="0000001B">
      <w:pPr>
        <w:rPr>
          <w:rFonts w:ascii="Verdana" w:cs="Verdana" w:eastAsia="Verdana" w:hAnsi="Verdana"/>
          <w:sz w:val="15"/>
          <w:szCs w:val="15"/>
        </w:rPr>
      </w:pPr>
      <w:r w:rsidDel="00000000" w:rsidR="00000000" w:rsidRPr="00000000">
        <w:rPr>
          <w:rtl w:val="0"/>
        </w:rPr>
      </w:r>
    </w:p>
    <w:p w:rsidR="00000000" w:rsidDel="00000000" w:rsidP="00000000" w:rsidRDefault="00000000" w:rsidRPr="00000000" w14:paraId="0000001C">
      <w:pPr>
        <w:rPr>
          <w:rFonts w:ascii="Verdana" w:cs="Verdana" w:eastAsia="Verdana" w:hAnsi="Verdana"/>
          <w:sz w:val="15"/>
          <w:szCs w:val="15"/>
        </w:rPr>
      </w:pPr>
      <w:r w:rsidDel="00000000" w:rsidR="00000000" w:rsidRPr="00000000">
        <w:rPr>
          <w:rtl w:val="0"/>
        </w:rPr>
      </w:r>
    </w:p>
    <w:p w:rsidR="00000000" w:rsidDel="00000000" w:rsidP="00000000" w:rsidRDefault="00000000" w:rsidRPr="00000000" w14:paraId="0000001D">
      <w:pPr>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Your data protection rights</w:t>
      </w:r>
    </w:p>
    <w:p w:rsidR="00000000" w:rsidDel="00000000" w:rsidP="00000000" w:rsidRDefault="00000000" w:rsidRPr="00000000" w14:paraId="0000001E">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Under data protection law, you have rights including:</w:t>
      </w:r>
    </w:p>
    <w:p w:rsidR="00000000" w:rsidDel="00000000" w:rsidP="00000000" w:rsidRDefault="00000000" w:rsidRPr="00000000" w14:paraId="0000001F">
      <w:pPr>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Your right of access</w:t>
      </w:r>
      <w:r w:rsidDel="00000000" w:rsidR="00000000" w:rsidRPr="00000000">
        <w:rPr>
          <w:rFonts w:ascii="Verdana" w:cs="Verdana" w:eastAsia="Verdana" w:hAnsi="Verdana"/>
          <w:sz w:val="18"/>
          <w:szCs w:val="18"/>
          <w:rtl w:val="0"/>
        </w:rPr>
        <w:t xml:space="preserve"> - You have the right to ask us for copies of your personal information. </w:t>
      </w:r>
    </w:p>
    <w:p w:rsidR="00000000" w:rsidDel="00000000" w:rsidP="00000000" w:rsidRDefault="00000000" w:rsidRPr="00000000" w14:paraId="00000020">
      <w:pPr>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Your right to rectification</w:t>
      </w:r>
      <w:r w:rsidDel="00000000" w:rsidR="00000000" w:rsidRPr="00000000">
        <w:rPr>
          <w:rFonts w:ascii="Verdana" w:cs="Verdana" w:eastAsia="Verdana" w:hAnsi="Verdana"/>
          <w:sz w:val="18"/>
          <w:szCs w:val="18"/>
          <w:rtl w:val="0"/>
        </w:rPr>
        <w:t xml:space="preserve"> - You have the right to ask us to rectify personal information you think is inaccurate. You also have the right to ask us to complete information you think is incomplete. </w:t>
      </w:r>
    </w:p>
    <w:p w:rsidR="00000000" w:rsidDel="00000000" w:rsidP="00000000" w:rsidRDefault="00000000" w:rsidRPr="00000000" w14:paraId="00000021">
      <w:pPr>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Your right to erasure</w:t>
      </w:r>
      <w:r w:rsidDel="00000000" w:rsidR="00000000" w:rsidRPr="00000000">
        <w:rPr>
          <w:rFonts w:ascii="Verdana" w:cs="Verdana" w:eastAsia="Verdana" w:hAnsi="Verdana"/>
          <w:sz w:val="18"/>
          <w:szCs w:val="18"/>
          <w:rtl w:val="0"/>
        </w:rPr>
        <w:t xml:space="preserve"> - You have the right to ask us to erase your personal information in certain circumstances. </w:t>
      </w:r>
    </w:p>
    <w:p w:rsidR="00000000" w:rsidDel="00000000" w:rsidP="00000000" w:rsidRDefault="00000000" w:rsidRPr="00000000" w14:paraId="00000022">
      <w:pPr>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Your right to restriction of processing</w:t>
      </w:r>
      <w:r w:rsidDel="00000000" w:rsidR="00000000" w:rsidRPr="00000000">
        <w:rPr>
          <w:rFonts w:ascii="Verdana" w:cs="Verdana" w:eastAsia="Verdana" w:hAnsi="Verdana"/>
          <w:sz w:val="18"/>
          <w:szCs w:val="18"/>
          <w:rtl w:val="0"/>
        </w:rPr>
        <w:t xml:space="preserve"> - You have the right to ask us to restrict the processing of your personal information in certain circumstances. </w:t>
      </w:r>
    </w:p>
    <w:p w:rsidR="00000000" w:rsidDel="00000000" w:rsidP="00000000" w:rsidRDefault="00000000" w:rsidRPr="00000000" w14:paraId="00000023">
      <w:pPr>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Your right to object to processing</w:t>
      </w:r>
      <w:r w:rsidDel="00000000" w:rsidR="00000000" w:rsidRPr="00000000">
        <w:rPr>
          <w:rFonts w:ascii="Verdana" w:cs="Verdana" w:eastAsia="Verdana" w:hAnsi="Verdana"/>
          <w:sz w:val="18"/>
          <w:szCs w:val="18"/>
          <w:rtl w:val="0"/>
        </w:rPr>
        <w:t xml:space="preserve"> - You have the the right to object to the processing of your personal information in certain circumstances.</w:t>
      </w:r>
    </w:p>
    <w:p w:rsidR="00000000" w:rsidDel="00000000" w:rsidP="00000000" w:rsidRDefault="00000000" w:rsidRPr="00000000" w14:paraId="00000024">
      <w:pPr>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Your right to data portability</w:t>
      </w:r>
      <w:r w:rsidDel="00000000" w:rsidR="00000000" w:rsidRPr="00000000">
        <w:rPr>
          <w:rFonts w:ascii="Verdana" w:cs="Verdana" w:eastAsia="Verdana" w:hAnsi="Verdana"/>
          <w:sz w:val="18"/>
          <w:szCs w:val="18"/>
          <w:rtl w:val="0"/>
        </w:rPr>
        <w:t xml:space="preserve"> - You have the right to ask that we transfer the personal information you gave us to another organisation, or to you, in certain circumstances.</w:t>
      </w:r>
    </w:p>
    <w:p w:rsidR="00000000" w:rsidDel="00000000" w:rsidP="00000000" w:rsidRDefault="00000000" w:rsidRPr="00000000" w14:paraId="00000025">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You are not required to pay any charge for exercising your rights. If you make a request, we have one month to respond to you.</w:t>
      </w:r>
    </w:p>
    <w:p w:rsidR="00000000" w:rsidDel="00000000" w:rsidP="00000000" w:rsidRDefault="00000000" w:rsidRPr="00000000" w14:paraId="00000026">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Please contact us at </w:t>
      </w:r>
      <w:hyperlink r:id="rId7">
        <w:r w:rsidDel="00000000" w:rsidR="00000000" w:rsidRPr="00000000">
          <w:rPr>
            <w:rFonts w:ascii="Verdana" w:cs="Verdana" w:eastAsia="Verdana" w:hAnsi="Verdana"/>
            <w:color w:val="1155cc"/>
            <w:sz w:val="18"/>
            <w:szCs w:val="18"/>
            <w:u w:val="single"/>
            <w:rtl w:val="0"/>
          </w:rPr>
          <w:t xml:space="preserve">thewoodworkenquires@gmail.com</w:t>
        </w:r>
      </w:hyperlink>
      <w:r w:rsidDel="00000000" w:rsidR="00000000" w:rsidRPr="00000000">
        <w:rPr>
          <w:rFonts w:ascii="Verdana" w:cs="Verdana" w:eastAsia="Verdana" w:hAnsi="Verdana"/>
          <w:sz w:val="18"/>
          <w:szCs w:val="18"/>
          <w:rtl w:val="0"/>
        </w:rPr>
        <w:t xml:space="preserve"> or +447469584140if you wish to make a request.</w:t>
      </w:r>
    </w:p>
    <w:p w:rsidR="00000000" w:rsidDel="00000000" w:rsidP="00000000" w:rsidRDefault="00000000" w:rsidRPr="00000000" w14:paraId="00000027">
      <w:pPr>
        <w:rPr>
          <w:rFonts w:ascii="Verdana" w:cs="Verdana" w:eastAsia="Verdana" w:hAnsi="Verdana"/>
          <w:sz w:val="15"/>
          <w:szCs w:val="15"/>
        </w:rPr>
      </w:pPr>
      <w:r w:rsidDel="00000000" w:rsidR="00000000" w:rsidRPr="00000000">
        <w:rPr>
          <w:rtl w:val="0"/>
        </w:rPr>
      </w:r>
    </w:p>
    <w:p w:rsidR="00000000" w:rsidDel="00000000" w:rsidP="00000000" w:rsidRDefault="00000000" w:rsidRPr="00000000" w14:paraId="00000028">
      <w:pPr>
        <w:rPr>
          <w:rFonts w:ascii="Verdana" w:cs="Verdana" w:eastAsia="Verdana" w:hAnsi="Verdana"/>
          <w:sz w:val="15"/>
          <w:szCs w:val="15"/>
        </w:rPr>
      </w:pPr>
      <w:r w:rsidDel="00000000" w:rsidR="00000000" w:rsidRPr="00000000">
        <w:rPr>
          <w:rtl w:val="0"/>
        </w:rPr>
      </w:r>
    </w:p>
    <w:p w:rsidR="00000000" w:rsidDel="00000000" w:rsidP="00000000" w:rsidRDefault="00000000" w:rsidRPr="00000000" w14:paraId="00000029">
      <w:pPr>
        <w:rPr>
          <w:rFonts w:ascii="Verdana" w:cs="Verdana" w:eastAsia="Verdana" w:hAnsi="Verdana"/>
          <w:sz w:val="15"/>
          <w:szCs w:val="15"/>
        </w:rPr>
      </w:pPr>
      <w:r w:rsidDel="00000000" w:rsidR="00000000" w:rsidRPr="00000000">
        <w:rPr>
          <w:rtl w:val="0"/>
        </w:rPr>
      </w:r>
    </w:p>
    <w:p w:rsidR="00000000" w:rsidDel="00000000" w:rsidP="00000000" w:rsidRDefault="00000000" w:rsidRPr="00000000" w14:paraId="0000002A">
      <w:pPr>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How to complain</w:t>
      </w:r>
    </w:p>
    <w:p w:rsidR="00000000" w:rsidDel="00000000" w:rsidP="00000000" w:rsidRDefault="00000000" w:rsidRPr="00000000" w14:paraId="0000002B">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If you have any concerns about our use of your personal information, you can make a complaint to us at </w:t>
      </w:r>
      <w:r w:rsidDel="00000000" w:rsidR="00000000" w:rsidRPr="00000000">
        <w:rPr>
          <w:rFonts w:ascii="Verdana" w:cs="Verdana" w:eastAsia="Verdana" w:hAnsi="Verdana"/>
          <w:color w:val="ff0000"/>
          <w:sz w:val="18"/>
          <w:szCs w:val="18"/>
          <w:rtl w:val="0"/>
        </w:rPr>
        <w:t xml:space="preserve">[Insert your organisation’s contact details for data protection queries]</w:t>
      </w:r>
      <w:r w:rsidDel="00000000" w:rsidR="00000000" w:rsidRPr="00000000">
        <w:rPr>
          <w:rFonts w:ascii="Verdana" w:cs="Verdana" w:eastAsia="Verdana" w:hAnsi="Verdana"/>
          <w:sz w:val="18"/>
          <w:szCs w:val="18"/>
          <w:rtl w:val="0"/>
        </w:rPr>
        <w:t xml:space="preserve">.</w:t>
      </w:r>
    </w:p>
    <w:p w:rsidR="00000000" w:rsidDel="00000000" w:rsidP="00000000" w:rsidRDefault="00000000" w:rsidRPr="00000000" w14:paraId="0000002C">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You can also complain to the ICO if you are unhappy with how we have used your data.</w:t>
      </w:r>
    </w:p>
    <w:p w:rsidR="00000000" w:rsidDel="00000000" w:rsidP="00000000" w:rsidRDefault="00000000" w:rsidRPr="00000000" w14:paraId="0000002D">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The ICO’s address:            </w:t>
      </w:r>
    </w:p>
    <w:p w:rsidR="00000000" w:rsidDel="00000000" w:rsidP="00000000" w:rsidRDefault="00000000" w:rsidRPr="00000000" w14:paraId="0000002E">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Information Commissioner’s Office</w:t>
      </w:r>
    </w:p>
    <w:p w:rsidR="00000000" w:rsidDel="00000000" w:rsidP="00000000" w:rsidRDefault="00000000" w:rsidRPr="00000000" w14:paraId="0000002F">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Wycliffe House</w:t>
      </w:r>
    </w:p>
    <w:p w:rsidR="00000000" w:rsidDel="00000000" w:rsidP="00000000" w:rsidRDefault="00000000" w:rsidRPr="00000000" w14:paraId="00000030">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Water Lane</w:t>
      </w:r>
    </w:p>
    <w:p w:rsidR="00000000" w:rsidDel="00000000" w:rsidP="00000000" w:rsidRDefault="00000000" w:rsidRPr="00000000" w14:paraId="00000031">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Wilmslow</w:t>
      </w:r>
    </w:p>
    <w:p w:rsidR="00000000" w:rsidDel="00000000" w:rsidP="00000000" w:rsidRDefault="00000000" w:rsidRPr="00000000" w14:paraId="00000032">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Cheshire</w:t>
      </w:r>
    </w:p>
    <w:p w:rsidR="00000000" w:rsidDel="00000000" w:rsidP="00000000" w:rsidRDefault="00000000" w:rsidRPr="00000000" w14:paraId="00000033">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SK9 5AF</w:t>
      </w:r>
    </w:p>
    <w:p w:rsidR="00000000" w:rsidDel="00000000" w:rsidP="00000000" w:rsidRDefault="00000000" w:rsidRPr="00000000" w14:paraId="00000034">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5">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Helpline number: 0303 123 1113</w:t>
      </w:r>
    </w:p>
    <w:p w:rsidR="00000000" w:rsidDel="00000000" w:rsidP="00000000" w:rsidRDefault="00000000" w:rsidRPr="00000000" w14:paraId="00000036">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ICO website: https://www.ico.org.uk</w:t>
      </w:r>
    </w:p>
    <w:p w:rsidR="00000000" w:rsidDel="00000000" w:rsidP="00000000" w:rsidRDefault="00000000" w:rsidRPr="00000000" w14:paraId="00000037">
      <w:pPr>
        <w:rPr>
          <w:rFonts w:ascii="Verdana" w:cs="Verdana" w:eastAsia="Verdana" w:hAnsi="Verdana"/>
          <w:sz w:val="15"/>
          <w:szCs w:val="15"/>
        </w:rPr>
      </w:pPr>
      <w:r w:rsidDel="00000000" w:rsidR="00000000" w:rsidRPr="00000000">
        <w:rPr>
          <w:rFonts w:ascii="Verdana" w:cs="Verdana" w:eastAsia="Verdana" w:hAnsi="Verdana"/>
          <w:sz w:val="15"/>
          <w:szCs w:val="15"/>
          <w:rtl w:val="0"/>
        </w:rPr>
        <w:t xml:space="preserve">Tell people how to make a complaint to you here. Include the ICO’s address.</w:t>
      </w:r>
    </w:p>
    <w:p w:rsidR="00000000" w:rsidDel="00000000" w:rsidP="00000000" w:rsidRDefault="00000000" w:rsidRPr="00000000" w14:paraId="00000038">
      <w:pPr>
        <w:rPr>
          <w:rFonts w:ascii="Verdana" w:cs="Verdana" w:eastAsia="Verdana" w:hAnsi="Verdana"/>
          <w:sz w:val="15"/>
          <w:szCs w:val="15"/>
        </w:rPr>
      </w:pPr>
      <w:r w:rsidDel="00000000" w:rsidR="00000000" w:rsidRPr="00000000">
        <w:rPr>
          <w:rFonts w:ascii="Verdana" w:cs="Verdana" w:eastAsia="Verdana" w:hAnsi="Verdana"/>
          <w:sz w:val="15"/>
          <w:szCs w:val="15"/>
          <w:rtl w:val="0"/>
        </w:rPr>
        <w:t xml:space="preserve">Tell people how to make a complaint to you here. Include the ICO’s address.</w:t>
      </w:r>
    </w:p>
    <w:p w:rsidR="00000000" w:rsidDel="00000000" w:rsidP="00000000" w:rsidRDefault="00000000" w:rsidRPr="00000000" w14:paraId="0000003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hewoodworkuk.com" TargetMode="External"/><Relationship Id="rId7" Type="http://schemas.openxmlformats.org/officeDocument/2006/relationships/hyperlink" Target="mailto:thewoodworkenquir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